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17" w:rsidRDefault="00355917" w:rsidP="003559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>Тематика информационных часов</w:t>
      </w:r>
    </w:p>
    <w:p w:rsidR="00355917" w:rsidRPr="00A02ACA" w:rsidRDefault="00355917" w:rsidP="003559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 xml:space="preserve"> на 1 полугодие 2019/2020 учебный год</w:t>
      </w:r>
    </w:p>
    <w:p w:rsidR="00355917" w:rsidRDefault="002D3F9A" w:rsidP="003559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355917" w:rsidRPr="00A02ACA">
        <w:rPr>
          <w:rFonts w:ascii="Times New Roman" w:hAnsi="Times New Roman" w:cs="Times New Roman"/>
          <w:sz w:val="28"/>
          <w:szCs w:val="28"/>
        </w:rPr>
        <w:t>-</w:t>
      </w:r>
      <w:r w:rsidR="00355917">
        <w:rPr>
          <w:rFonts w:ascii="Times New Roman" w:hAnsi="Times New Roman" w:cs="Times New Roman"/>
          <w:sz w:val="28"/>
          <w:szCs w:val="28"/>
        </w:rPr>
        <w:t>11</w:t>
      </w:r>
      <w:r w:rsidR="00355917" w:rsidRPr="00A02ACA">
        <w:rPr>
          <w:rFonts w:ascii="Times New Roman" w:hAnsi="Times New Roman" w:cs="Times New Roman"/>
          <w:sz w:val="28"/>
          <w:szCs w:val="28"/>
        </w:rPr>
        <w:t xml:space="preserve"> классы</w:t>
      </w:r>
    </w:p>
    <w:tbl>
      <w:tblPr>
        <w:tblW w:w="10440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8362"/>
      </w:tblGrid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2D3F9A" w:rsidRDefault="002D3F9A" w:rsidP="002D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5917" w:rsidRPr="002D3F9A" w:rsidRDefault="00355917" w:rsidP="002D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2D3F9A">
            <w:pPr>
              <w:spacing w:before="96" w:after="144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информационного часа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355917" w:rsidRPr="002D3F9A" w:rsidRDefault="00355917" w:rsidP="0030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02.09-06.09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«День белорусской письменности»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09.09-13.09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Правовой: «Дружим с законом. Этика и правила сетевого общения»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16.09-20.09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="00B95FE3" w:rsidRPr="002D3F9A">
              <w:rPr>
                <w:rFonts w:ascii="Times New Roman" w:hAnsi="Times New Roman" w:cs="Times New Roman"/>
                <w:sz w:val="28"/>
                <w:szCs w:val="28"/>
              </w:rPr>
              <w:t>«Мир в этом мире зависит от нас» (ко Дню мира)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23.09-27.09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</w:p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«Беларусь – страна ярких спортивных побед» (итоги II Европейских игр)</w:t>
            </w:r>
          </w:p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«Профсоюзному движению Беларуси – 115-лет»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30.09-04.10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B95FE3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Pr="002D3F9A">
              <w:rPr>
                <w:rFonts w:ascii="Times New Roman" w:hAnsi="Times New Roman" w:cs="Times New Roman"/>
                <w:sz w:val="28"/>
                <w:szCs w:val="28"/>
              </w:rPr>
              <w:t>«Их жизнью и делами мы гордимся» (ко Дню пожилых людей)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07.10-11.10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B95FE3" w:rsidP="00B95FE3">
            <w:pPr>
              <w:pStyle w:val="a3"/>
              <w:shd w:val="clear" w:color="auto" w:fill="FFFFFF"/>
              <w:spacing w:before="150" w:beforeAutospacing="0" w:after="180" w:afterAutospacing="0"/>
              <w:rPr>
                <w:sz w:val="28"/>
                <w:szCs w:val="28"/>
              </w:rPr>
            </w:pPr>
            <w:r w:rsidRPr="002D3F9A">
              <w:rPr>
                <w:sz w:val="28"/>
                <w:szCs w:val="28"/>
              </w:rPr>
              <w:t>Обзорный: «Экономические достижения Беларуси» (</w:t>
            </w:r>
            <w:proofErr w:type="spellStart"/>
            <w:r w:rsidRPr="002D3F9A">
              <w:rPr>
                <w:sz w:val="28"/>
                <w:szCs w:val="28"/>
              </w:rPr>
              <w:t>информ</w:t>
            </w:r>
            <w:proofErr w:type="spellEnd"/>
            <w:r w:rsidRPr="002D3F9A">
              <w:rPr>
                <w:sz w:val="28"/>
                <w:szCs w:val="28"/>
              </w:rPr>
              <w:t xml:space="preserve">-дайджест) 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14.10-18.10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B95FE3" w:rsidRPr="002D3F9A" w:rsidRDefault="00B95FE3" w:rsidP="00B95FE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D3F9A">
              <w:rPr>
                <w:sz w:val="28"/>
                <w:szCs w:val="28"/>
              </w:rPr>
              <w:t>Международный день ООН</w:t>
            </w:r>
          </w:p>
          <w:p w:rsidR="00B95FE3" w:rsidRPr="002D3F9A" w:rsidRDefault="00B95FE3" w:rsidP="00B95FE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D3F9A">
              <w:rPr>
                <w:sz w:val="28"/>
                <w:szCs w:val="28"/>
              </w:rPr>
              <w:t> «Мир и Беларусь».</w:t>
            </w:r>
          </w:p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21.10-25.10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</w:p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«</w:t>
            </w:r>
            <w:r w:rsidRPr="002D3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– будущий избиратель» </w:t>
            </w: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(выборы в Палату представителей Национального собрания Республики Беларусь седьмого созыва)</w:t>
            </w:r>
          </w:p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«Внимание и забота – основа белорусской государственной политики» (День матери, помощь ветеранам, пожилым людям, перепись населения)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28.10-31.10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«День Октябрьской революции. История и традиции праздника»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11.11-15.11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Обзорный: «Научные достижения белорусов – вклад в будущее страны»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18.11-22.11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Правовой: «Законодательство РБ о курении и курильщиках» (</w:t>
            </w:r>
            <w:proofErr w:type="spellStart"/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</w:t>
            </w:r>
            <w:proofErr w:type="spellEnd"/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-дайджест) (21.11 – Международный день отказа от курения)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25.11-29.11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 «Беларусь: развитие в интересах человека» (достижения Республики Беларусь за годы независимости)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02.12-06.12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Правовой: «Правовая культура граждан – основа процветания </w:t>
            </w:r>
            <w:proofErr w:type="spellStart"/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государста</w:t>
            </w:r>
            <w:proofErr w:type="spellEnd"/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(10.12 – День Прав человека)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09.12-13.12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Тематический: «20 лет со дня подписания Договора о создании Союзного государства Республики Беларусь и Российской Федерации»</w:t>
            </w:r>
          </w:p>
        </w:tc>
      </w:tr>
      <w:tr w:rsidR="002D3F9A" w:rsidRPr="002D3F9A" w:rsidTr="00355917">
        <w:tc>
          <w:tcPr>
            <w:tcW w:w="2078" w:type="dxa"/>
            <w:shd w:val="clear" w:color="auto" w:fill="FFFFFF"/>
            <w:vAlign w:val="center"/>
            <w:hideMark/>
          </w:tcPr>
          <w:p w:rsidR="00A02ACA" w:rsidRPr="002D3F9A" w:rsidRDefault="00355917" w:rsidP="00303A8A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16.12-20.12</w:t>
            </w:r>
          </w:p>
        </w:tc>
        <w:tc>
          <w:tcPr>
            <w:tcW w:w="8362" w:type="dxa"/>
            <w:shd w:val="clear" w:color="auto" w:fill="FFFFFF"/>
            <w:vAlign w:val="center"/>
            <w:hideMark/>
          </w:tcPr>
          <w:p w:rsidR="00355917" w:rsidRPr="002D3F9A" w:rsidRDefault="00355917" w:rsidP="00355917">
            <w:pPr>
              <w:spacing w:before="96" w:after="144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день информирования «ШАГ»:</w:t>
            </w:r>
          </w:p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«Профессиональное образование сегодня – стабильное будущее завтра»</w:t>
            </w:r>
          </w:p>
          <w:p w:rsidR="00355917" w:rsidRPr="002D3F9A" w:rsidRDefault="00355917" w:rsidP="0035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«Безопасное и ответственное поведение – наш осознанный выбор»</w:t>
            </w:r>
          </w:p>
        </w:tc>
      </w:tr>
    </w:tbl>
    <w:p w:rsidR="00355917" w:rsidRPr="00355917" w:rsidRDefault="00355917" w:rsidP="0035591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355917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 </w:t>
      </w:r>
    </w:p>
    <w:p w:rsidR="00355917" w:rsidRDefault="00355917"/>
    <w:sectPr w:rsidR="0035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17"/>
    <w:rsid w:val="002D3F9A"/>
    <w:rsid w:val="00355917"/>
    <w:rsid w:val="00B95FE3"/>
    <w:rsid w:val="00CA66BD"/>
    <w:rsid w:val="00EB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9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9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2019-09-07T18:35:00Z</dcterms:created>
  <dcterms:modified xsi:type="dcterms:W3CDTF">2019-09-08T10:15:00Z</dcterms:modified>
</cp:coreProperties>
</file>